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8924" w14:textId="34024382" w:rsidR="00870E1A" w:rsidRDefault="00870E1A" w:rsidP="00D97E84">
      <w:pPr>
        <w:pStyle w:val="NoSpacing"/>
        <w:jc w:val="center"/>
        <w:rPr>
          <w:noProof/>
        </w:rPr>
      </w:pPr>
      <w:r>
        <w:rPr>
          <w:noProof/>
        </w:rPr>
        <w:drawing>
          <wp:inline distT="0" distB="0" distL="0" distR="0" wp14:anchorId="55E4A9E4" wp14:editId="51790A19">
            <wp:extent cx="914400" cy="994078"/>
            <wp:effectExtent l="0" t="0" r="0" b="0"/>
            <wp:docPr id="1871251743"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51743" name="Picture 1" descr="A logo with a bird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9788" cy="999936"/>
                    </a:xfrm>
                    <a:prstGeom prst="rect">
                      <a:avLst/>
                    </a:prstGeom>
                    <a:noFill/>
                    <a:ln>
                      <a:noFill/>
                    </a:ln>
                  </pic:spPr>
                </pic:pic>
              </a:graphicData>
            </a:graphic>
          </wp:inline>
        </w:drawing>
      </w:r>
    </w:p>
    <w:p w14:paraId="15733D12" w14:textId="1A7D5D5C" w:rsidR="00870E1A" w:rsidRDefault="00870E1A" w:rsidP="004A2D9F">
      <w:pPr>
        <w:pStyle w:val="NoSpacing"/>
        <w:jc w:val="center"/>
        <w:rPr>
          <w:b/>
          <w:bCs/>
          <w:sz w:val="40"/>
          <w:szCs w:val="40"/>
        </w:rPr>
      </w:pPr>
    </w:p>
    <w:p w14:paraId="177F38E6" w14:textId="04CA1D93" w:rsidR="004A2D9F" w:rsidRPr="00386E08" w:rsidRDefault="004A2D9F" w:rsidP="004A2D9F">
      <w:pPr>
        <w:pStyle w:val="NoSpacing"/>
        <w:jc w:val="center"/>
        <w:rPr>
          <w:b/>
          <w:bCs/>
          <w:sz w:val="40"/>
          <w:szCs w:val="40"/>
        </w:rPr>
      </w:pPr>
      <w:r w:rsidRPr="00386E08">
        <w:rPr>
          <w:b/>
          <w:bCs/>
          <w:sz w:val="40"/>
          <w:szCs w:val="40"/>
        </w:rPr>
        <w:t>School Council Elections</w:t>
      </w:r>
      <w:r w:rsidR="00C2304A">
        <w:rPr>
          <w:b/>
          <w:bCs/>
          <w:sz w:val="40"/>
          <w:szCs w:val="40"/>
        </w:rPr>
        <w:t xml:space="preserve"> 2026</w:t>
      </w:r>
    </w:p>
    <w:p w14:paraId="06B684E8" w14:textId="77777777" w:rsidR="004A2D9F" w:rsidRPr="00B30F75" w:rsidRDefault="004A2D9F" w:rsidP="004A2D9F">
      <w:pPr>
        <w:pStyle w:val="NoSpacing"/>
        <w:jc w:val="center"/>
        <w:rPr>
          <w:b/>
          <w:bCs/>
        </w:rPr>
      </w:pPr>
      <w:r>
        <w:rPr>
          <w:rFonts w:ascii="Arial" w:eastAsia="Calibri" w:hAnsi="Arial" w:cs="Arial"/>
          <w:color w:val="AD0000"/>
          <w:sz w:val="36"/>
          <w:szCs w:val="36"/>
        </w:rPr>
        <w:t>Notice of election and call for nominations</w:t>
      </w:r>
    </w:p>
    <w:p w14:paraId="23157859" w14:textId="77777777" w:rsidR="004A2D9F" w:rsidRDefault="004A2D9F" w:rsidP="004A2D9F">
      <w:pPr>
        <w:pStyle w:val="NoSpacing"/>
      </w:pPr>
    </w:p>
    <w:p w14:paraId="08B0C3C5" w14:textId="77777777" w:rsidR="00F05C02" w:rsidRDefault="00F05C02" w:rsidP="004A2D9F">
      <w:pPr>
        <w:pStyle w:val="NoSpacing"/>
        <w:rPr>
          <w:b/>
          <w:bCs/>
          <w:sz w:val="24"/>
          <w:szCs w:val="24"/>
        </w:rPr>
      </w:pPr>
    </w:p>
    <w:p w14:paraId="0E7E5D74" w14:textId="05CEEDBE" w:rsidR="00F05C02" w:rsidRDefault="00F05C02" w:rsidP="004A2D9F">
      <w:pPr>
        <w:pStyle w:val="NoSpacing"/>
        <w:rPr>
          <w:b/>
          <w:bCs/>
          <w:sz w:val="24"/>
          <w:szCs w:val="24"/>
        </w:rPr>
      </w:pPr>
      <w:r>
        <w:rPr>
          <w:b/>
          <w:bCs/>
          <w:sz w:val="24"/>
          <w:szCs w:val="24"/>
        </w:rPr>
        <w:t>Questions and Answers:</w:t>
      </w:r>
    </w:p>
    <w:p w14:paraId="7DF2F233" w14:textId="77777777" w:rsidR="00F05C02" w:rsidRDefault="00F05C02" w:rsidP="004A2D9F">
      <w:pPr>
        <w:pStyle w:val="NoSpacing"/>
        <w:rPr>
          <w:b/>
          <w:bCs/>
          <w:sz w:val="24"/>
          <w:szCs w:val="24"/>
        </w:rPr>
      </w:pPr>
    </w:p>
    <w:p w14:paraId="09B6AD6D" w14:textId="20D3F1E0" w:rsidR="004A2D9F" w:rsidRPr="00F05C02" w:rsidRDefault="004A2D9F" w:rsidP="004A2D9F">
      <w:pPr>
        <w:pStyle w:val="NoSpacing"/>
        <w:rPr>
          <w:b/>
          <w:bCs/>
          <w:sz w:val="24"/>
          <w:szCs w:val="24"/>
        </w:rPr>
      </w:pPr>
      <w:r w:rsidRPr="00F05C02">
        <w:rPr>
          <w:b/>
          <w:bCs/>
          <w:sz w:val="24"/>
          <w:szCs w:val="24"/>
        </w:rPr>
        <w:t>What is a school council and what does it do?</w:t>
      </w:r>
    </w:p>
    <w:p w14:paraId="4027DFD3" w14:textId="77777777" w:rsidR="004A2D9F" w:rsidRPr="00F05C02" w:rsidRDefault="004A2D9F" w:rsidP="004A2D9F">
      <w:pPr>
        <w:pStyle w:val="NoSpacing"/>
        <w:rPr>
          <w:sz w:val="24"/>
          <w:szCs w:val="24"/>
        </w:rPr>
      </w:pPr>
      <w:r w:rsidRPr="00F05C02">
        <w:rPr>
          <w:sz w:val="24"/>
          <w:szCs w:val="24"/>
        </w:rPr>
        <w:t xml:space="preserve">All government schools in Victoria have a school council. They are legally formed bodies that are given powers to set the key directions of a school within centrally provided guidelines. In doing this, a school council </w:t>
      </w:r>
      <w:proofErr w:type="gramStart"/>
      <w:r w:rsidRPr="00F05C02">
        <w:rPr>
          <w:sz w:val="24"/>
          <w:szCs w:val="24"/>
        </w:rPr>
        <w:t>is able to</w:t>
      </w:r>
      <w:proofErr w:type="gramEnd"/>
      <w:r w:rsidRPr="00F05C02">
        <w:rPr>
          <w:sz w:val="24"/>
          <w:szCs w:val="24"/>
        </w:rPr>
        <w:t xml:space="preserve"> directly influence the quality of education that the school provides for its students.</w:t>
      </w:r>
    </w:p>
    <w:p w14:paraId="54C28874" w14:textId="77777777" w:rsidR="004A2D9F" w:rsidRPr="00F05C02" w:rsidRDefault="004A2D9F" w:rsidP="004A2D9F">
      <w:pPr>
        <w:pStyle w:val="NoSpacing"/>
        <w:rPr>
          <w:sz w:val="24"/>
          <w:szCs w:val="24"/>
        </w:rPr>
      </w:pPr>
    </w:p>
    <w:p w14:paraId="45F9AC12" w14:textId="77777777" w:rsidR="004A2D9F" w:rsidRPr="00F05C02" w:rsidRDefault="004A2D9F" w:rsidP="004A2D9F">
      <w:pPr>
        <w:pStyle w:val="NoSpacing"/>
        <w:rPr>
          <w:b/>
          <w:bCs/>
          <w:sz w:val="24"/>
          <w:szCs w:val="24"/>
        </w:rPr>
      </w:pPr>
      <w:r w:rsidRPr="00F05C02">
        <w:rPr>
          <w:b/>
          <w:bCs/>
          <w:sz w:val="24"/>
          <w:szCs w:val="24"/>
        </w:rPr>
        <w:t>Who is on the school council?</w:t>
      </w:r>
    </w:p>
    <w:p w14:paraId="164B17E4" w14:textId="77777777" w:rsidR="004A2D9F" w:rsidRPr="00F05C02" w:rsidRDefault="004A2D9F" w:rsidP="004A2D9F">
      <w:pPr>
        <w:pStyle w:val="NoSpacing"/>
        <w:rPr>
          <w:sz w:val="24"/>
          <w:szCs w:val="24"/>
        </w:rPr>
      </w:pPr>
      <w:r w:rsidRPr="00F05C02">
        <w:rPr>
          <w:sz w:val="24"/>
          <w:szCs w:val="24"/>
        </w:rPr>
        <w:t>There are three possible categories of membership:</w:t>
      </w:r>
    </w:p>
    <w:p w14:paraId="59E04823" w14:textId="77777777" w:rsidR="004A2D9F" w:rsidRPr="00F05C02" w:rsidRDefault="004A2D9F" w:rsidP="004A2D9F">
      <w:pPr>
        <w:pStyle w:val="NoSpacing"/>
        <w:rPr>
          <w:sz w:val="24"/>
          <w:szCs w:val="24"/>
        </w:rPr>
      </w:pPr>
    </w:p>
    <w:p w14:paraId="0C3C5D68" w14:textId="77777777" w:rsidR="004A2D9F" w:rsidRPr="00F05C02" w:rsidRDefault="004A2D9F" w:rsidP="004A2D9F">
      <w:pPr>
        <w:pStyle w:val="NoSpacing"/>
        <w:rPr>
          <w:sz w:val="24"/>
          <w:szCs w:val="24"/>
        </w:rPr>
      </w:pPr>
      <w:r w:rsidRPr="00F05C02">
        <w:rPr>
          <w:sz w:val="24"/>
          <w:szCs w:val="24"/>
        </w:rPr>
        <w:t>• A mandated elected Parent category. More than one third of the total members must be</w:t>
      </w:r>
    </w:p>
    <w:p w14:paraId="02D80779" w14:textId="77777777" w:rsidR="004A2D9F" w:rsidRPr="00F05C02" w:rsidRDefault="004A2D9F" w:rsidP="004A2D9F">
      <w:pPr>
        <w:pStyle w:val="NoSpacing"/>
        <w:rPr>
          <w:sz w:val="24"/>
          <w:szCs w:val="24"/>
        </w:rPr>
      </w:pPr>
      <w:r w:rsidRPr="00F05C02">
        <w:rPr>
          <w:sz w:val="24"/>
          <w:szCs w:val="24"/>
        </w:rPr>
        <w:t xml:space="preserve">from this category. Department of Education (DET) employees can be Parent members at their child’s school </w:t>
      </w:r>
      <w:proofErr w:type="gramStart"/>
      <w:r w:rsidRPr="00F05C02">
        <w:rPr>
          <w:sz w:val="24"/>
          <w:szCs w:val="24"/>
        </w:rPr>
        <w:t>as long as</w:t>
      </w:r>
      <w:proofErr w:type="gramEnd"/>
      <w:r w:rsidRPr="00F05C02">
        <w:rPr>
          <w:sz w:val="24"/>
          <w:szCs w:val="24"/>
        </w:rPr>
        <w:t xml:space="preserve"> they are not employed at the school.</w:t>
      </w:r>
    </w:p>
    <w:p w14:paraId="34A35246" w14:textId="77777777" w:rsidR="004A2D9F" w:rsidRPr="00F05C02" w:rsidRDefault="004A2D9F" w:rsidP="004A2D9F">
      <w:pPr>
        <w:pStyle w:val="NoSpacing"/>
        <w:rPr>
          <w:sz w:val="24"/>
          <w:szCs w:val="24"/>
        </w:rPr>
      </w:pPr>
    </w:p>
    <w:p w14:paraId="78980C70" w14:textId="77777777" w:rsidR="004A2D9F" w:rsidRPr="00F05C02" w:rsidRDefault="004A2D9F" w:rsidP="004A2D9F">
      <w:pPr>
        <w:pStyle w:val="NoSpacing"/>
        <w:rPr>
          <w:sz w:val="24"/>
          <w:szCs w:val="24"/>
        </w:rPr>
      </w:pPr>
      <w:r w:rsidRPr="00F05C02">
        <w:rPr>
          <w:sz w:val="24"/>
          <w:szCs w:val="24"/>
        </w:rPr>
        <w:t>• A mandated elected DET employee category. Members of this category may make up no more than one third of the total membership of school council. The principal of the school is automatically one of these members.</w:t>
      </w:r>
    </w:p>
    <w:p w14:paraId="7C2220B1" w14:textId="77777777" w:rsidR="004A2D9F" w:rsidRPr="00F05C02" w:rsidRDefault="004A2D9F" w:rsidP="004A2D9F">
      <w:pPr>
        <w:pStyle w:val="NoSpacing"/>
        <w:rPr>
          <w:sz w:val="24"/>
          <w:szCs w:val="24"/>
        </w:rPr>
      </w:pPr>
    </w:p>
    <w:p w14:paraId="444D17D1" w14:textId="77777777" w:rsidR="004A2D9F" w:rsidRPr="00F05C02" w:rsidRDefault="004A2D9F" w:rsidP="004A2D9F">
      <w:pPr>
        <w:pStyle w:val="NoSpacing"/>
        <w:rPr>
          <w:sz w:val="24"/>
          <w:szCs w:val="24"/>
        </w:rPr>
      </w:pPr>
      <w:r w:rsidRPr="00F05C02">
        <w:rPr>
          <w:sz w:val="24"/>
          <w:szCs w:val="24"/>
        </w:rPr>
        <w:t>• An optional Community member category. Its members are appointed by a decision of the council because of their special skills, interests or experiences. DET employees are not eligible to be Community members.</w:t>
      </w:r>
    </w:p>
    <w:p w14:paraId="5C978DF5" w14:textId="77777777" w:rsidR="004A2D9F" w:rsidRPr="00F05C02" w:rsidRDefault="004A2D9F" w:rsidP="004A2D9F">
      <w:pPr>
        <w:pStyle w:val="NoSpacing"/>
        <w:rPr>
          <w:sz w:val="24"/>
          <w:szCs w:val="24"/>
        </w:rPr>
      </w:pPr>
    </w:p>
    <w:p w14:paraId="3D2DD276" w14:textId="77777777" w:rsidR="004A2D9F" w:rsidRPr="00F05C02" w:rsidRDefault="004A2D9F" w:rsidP="004A2D9F">
      <w:pPr>
        <w:pStyle w:val="NoSpacing"/>
        <w:rPr>
          <w:sz w:val="24"/>
          <w:szCs w:val="24"/>
        </w:rPr>
      </w:pPr>
      <w:r w:rsidRPr="00F05C02">
        <w:rPr>
          <w:sz w:val="24"/>
          <w:szCs w:val="24"/>
        </w:rPr>
        <w:t>The term of office for all members is two years. Half the members must retire each year,</w:t>
      </w:r>
    </w:p>
    <w:p w14:paraId="21EFC645" w14:textId="77777777" w:rsidR="004A2D9F" w:rsidRPr="00F05C02" w:rsidRDefault="004A2D9F" w:rsidP="004A2D9F">
      <w:pPr>
        <w:pStyle w:val="NoSpacing"/>
        <w:rPr>
          <w:sz w:val="24"/>
          <w:szCs w:val="24"/>
        </w:rPr>
      </w:pPr>
      <w:r w:rsidRPr="00F05C02">
        <w:rPr>
          <w:sz w:val="24"/>
          <w:szCs w:val="24"/>
        </w:rPr>
        <w:t>creating vacancies for the annual school council elections.</w:t>
      </w:r>
    </w:p>
    <w:p w14:paraId="069610E6" w14:textId="77777777" w:rsidR="004A2D9F" w:rsidRPr="00F05C02" w:rsidRDefault="004A2D9F" w:rsidP="004A2D9F">
      <w:pPr>
        <w:pStyle w:val="NoSpacing"/>
        <w:rPr>
          <w:sz w:val="24"/>
          <w:szCs w:val="24"/>
        </w:rPr>
      </w:pPr>
    </w:p>
    <w:p w14:paraId="4612F423" w14:textId="77777777" w:rsidR="004A2D9F" w:rsidRPr="00F05C02" w:rsidRDefault="004A2D9F" w:rsidP="004A2D9F">
      <w:pPr>
        <w:pStyle w:val="NoSpacing"/>
        <w:rPr>
          <w:b/>
          <w:bCs/>
          <w:sz w:val="24"/>
          <w:szCs w:val="24"/>
        </w:rPr>
      </w:pPr>
      <w:r w:rsidRPr="00F05C02">
        <w:rPr>
          <w:b/>
          <w:bCs/>
          <w:sz w:val="24"/>
          <w:szCs w:val="24"/>
        </w:rPr>
        <w:t>Why is Parent membership so important?</w:t>
      </w:r>
    </w:p>
    <w:p w14:paraId="602CBF79" w14:textId="77777777" w:rsidR="004A2D9F" w:rsidRPr="00F05C02" w:rsidRDefault="004A2D9F" w:rsidP="004A2D9F">
      <w:pPr>
        <w:pStyle w:val="NoSpacing"/>
        <w:rPr>
          <w:sz w:val="24"/>
          <w:szCs w:val="24"/>
        </w:rPr>
      </w:pPr>
      <w:r w:rsidRPr="00F05C02">
        <w:rPr>
          <w:sz w:val="24"/>
          <w:szCs w:val="24"/>
        </w:rPr>
        <w:t xml:space="preserve">Parents on school councils provide important viewpoints and have valuable skills that can help shape the direction of the school. Those parents who become active on a school council find their involvement satisfying </w:t>
      </w:r>
      <w:proofErr w:type="gramStart"/>
      <w:r w:rsidRPr="00F05C02">
        <w:rPr>
          <w:sz w:val="24"/>
          <w:szCs w:val="24"/>
        </w:rPr>
        <w:t>in itself and</w:t>
      </w:r>
      <w:proofErr w:type="gramEnd"/>
      <w:r w:rsidRPr="00F05C02">
        <w:rPr>
          <w:sz w:val="24"/>
          <w:szCs w:val="24"/>
        </w:rPr>
        <w:t xml:space="preserve"> may also find that their children feel a greater sense of belonging.</w:t>
      </w:r>
    </w:p>
    <w:p w14:paraId="2FBA8037" w14:textId="77777777" w:rsidR="004A2D9F" w:rsidRPr="00F05C02" w:rsidRDefault="004A2D9F" w:rsidP="004A2D9F">
      <w:pPr>
        <w:pStyle w:val="NoSpacing"/>
        <w:rPr>
          <w:sz w:val="24"/>
          <w:szCs w:val="24"/>
        </w:rPr>
      </w:pPr>
    </w:p>
    <w:p w14:paraId="4D511160" w14:textId="77777777" w:rsidR="00F05C02" w:rsidRDefault="00F05C02" w:rsidP="004A2D9F">
      <w:pPr>
        <w:pStyle w:val="NoSpacing"/>
        <w:rPr>
          <w:b/>
          <w:bCs/>
          <w:sz w:val="24"/>
          <w:szCs w:val="24"/>
        </w:rPr>
      </w:pPr>
    </w:p>
    <w:p w14:paraId="3B1FEF0D" w14:textId="77777777" w:rsidR="00F05C02" w:rsidRDefault="00F05C02" w:rsidP="004A2D9F">
      <w:pPr>
        <w:pStyle w:val="NoSpacing"/>
        <w:rPr>
          <w:b/>
          <w:bCs/>
          <w:sz w:val="24"/>
          <w:szCs w:val="24"/>
        </w:rPr>
      </w:pPr>
    </w:p>
    <w:p w14:paraId="71927184" w14:textId="77777777" w:rsidR="00F05C02" w:rsidRDefault="00F05C02" w:rsidP="004A2D9F">
      <w:pPr>
        <w:pStyle w:val="NoSpacing"/>
        <w:rPr>
          <w:b/>
          <w:bCs/>
          <w:sz w:val="24"/>
          <w:szCs w:val="24"/>
        </w:rPr>
      </w:pPr>
    </w:p>
    <w:p w14:paraId="6C862C1A" w14:textId="77777777" w:rsidR="00F05C02" w:rsidRDefault="00F05C02" w:rsidP="004A2D9F">
      <w:pPr>
        <w:pStyle w:val="NoSpacing"/>
        <w:rPr>
          <w:b/>
          <w:bCs/>
          <w:sz w:val="24"/>
          <w:szCs w:val="24"/>
        </w:rPr>
      </w:pPr>
    </w:p>
    <w:p w14:paraId="09609789" w14:textId="77777777" w:rsidR="00F05C02" w:rsidRDefault="00F05C02" w:rsidP="004A2D9F">
      <w:pPr>
        <w:pStyle w:val="NoSpacing"/>
        <w:rPr>
          <w:b/>
          <w:bCs/>
          <w:sz w:val="24"/>
          <w:szCs w:val="24"/>
        </w:rPr>
      </w:pPr>
    </w:p>
    <w:p w14:paraId="20D5901B" w14:textId="7256DCC6" w:rsidR="004A2D9F" w:rsidRPr="00F05C02" w:rsidRDefault="004A2D9F" w:rsidP="004A2D9F">
      <w:pPr>
        <w:pStyle w:val="NoSpacing"/>
        <w:rPr>
          <w:b/>
          <w:bCs/>
          <w:sz w:val="24"/>
          <w:szCs w:val="24"/>
        </w:rPr>
      </w:pPr>
      <w:r w:rsidRPr="00F05C02">
        <w:rPr>
          <w:b/>
          <w:bCs/>
          <w:sz w:val="24"/>
          <w:szCs w:val="24"/>
        </w:rPr>
        <w:t>How can you become involved?</w:t>
      </w:r>
    </w:p>
    <w:p w14:paraId="3C061248" w14:textId="77777777" w:rsidR="004A2D9F" w:rsidRPr="00F05C02" w:rsidRDefault="004A2D9F" w:rsidP="004A2D9F">
      <w:pPr>
        <w:pStyle w:val="NoSpacing"/>
        <w:rPr>
          <w:sz w:val="24"/>
          <w:szCs w:val="24"/>
        </w:rPr>
      </w:pPr>
      <w:r w:rsidRPr="00F05C02">
        <w:rPr>
          <w:sz w:val="24"/>
          <w:szCs w:val="24"/>
        </w:rPr>
        <w:t>The most obvious way is to vote in the elections, which are held in Term 1 each year. However, ballots are only held if more people nominate as candidates than there are positions vacant.</w:t>
      </w:r>
    </w:p>
    <w:p w14:paraId="4FF83005" w14:textId="77777777" w:rsidR="004A2D9F" w:rsidRPr="00F05C02" w:rsidRDefault="004A2D9F" w:rsidP="004A2D9F">
      <w:pPr>
        <w:pStyle w:val="NoSpacing"/>
        <w:rPr>
          <w:sz w:val="24"/>
          <w:szCs w:val="24"/>
        </w:rPr>
      </w:pPr>
    </w:p>
    <w:p w14:paraId="7F56FDD0" w14:textId="77777777" w:rsidR="004A2D9F" w:rsidRPr="00F05C02" w:rsidRDefault="004A2D9F" w:rsidP="004A2D9F">
      <w:pPr>
        <w:pStyle w:val="NoSpacing"/>
        <w:rPr>
          <w:sz w:val="24"/>
          <w:szCs w:val="24"/>
        </w:rPr>
      </w:pPr>
      <w:r w:rsidRPr="00F05C02">
        <w:rPr>
          <w:sz w:val="24"/>
          <w:szCs w:val="24"/>
        </w:rPr>
        <w:t>In view of this, you might seriously consider</w:t>
      </w:r>
    </w:p>
    <w:p w14:paraId="47541823" w14:textId="77777777" w:rsidR="004A2D9F" w:rsidRPr="00F05C02" w:rsidRDefault="004A2D9F" w:rsidP="004A2D9F">
      <w:pPr>
        <w:pStyle w:val="NoSpacing"/>
        <w:rPr>
          <w:sz w:val="24"/>
          <w:szCs w:val="24"/>
        </w:rPr>
      </w:pPr>
      <w:r w:rsidRPr="00F05C02">
        <w:rPr>
          <w:sz w:val="24"/>
          <w:szCs w:val="24"/>
        </w:rPr>
        <w:t>• standing for election as a member of the school council</w:t>
      </w:r>
    </w:p>
    <w:p w14:paraId="002ECF0F" w14:textId="77777777" w:rsidR="004A2D9F" w:rsidRPr="00F05C02" w:rsidRDefault="004A2D9F" w:rsidP="004A2D9F">
      <w:pPr>
        <w:pStyle w:val="NoSpacing"/>
        <w:rPr>
          <w:sz w:val="24"/>
          <w:szCs w:val="24"/>
        </w:rPr>
      </w:pPr>
      <w:r w:rsidRPr="00F05C02">
        <w:rPr>
          <w:sz w:val="24"/>
          <w:szCs w:val="24"/>
        </w:rPr>
        <w:t>• encouraging another person to stand for election.</w:t>
      </w:r>
    </w:p>
    <w:p w14:paraId="1ECA2BD9" w14:textId="77777777" w:rsidR="004A2D9F" w:rsidRPr="00F05C02" w:rsidRDefault="004A2D9F" w:rsidP="004A2D9F">
      <w:pPr>
        <w:pStyle w:val="NoSpacing"/>
        <w:rPr>
          <w:sz w:val="24"/>
          <w:szCs w:val="24"/>
        </w:rPr>
      </w:pPr>
    </w:p>
    <w:p w14:paraId="4D00DC8E" w14:textId="77777777" w:rsidR="004A2D9F" w:rsidRPr="00F05C02" w:rsidRDefault="004A2D9F" w:rsidP="004A2D9F">
      <w:pPr>
        <w:pStyle w:val="NoSpacing"/>
        <w:rPr>
          <w:b/>
          <w:bCs/>
          <w:sz w:val="24"/>
          <w:szCs w:val="24"/>
        </w:rPr>
      </w:pPr>
      <w:r w:rsidRPr="00F05C02">
        <w:rPr>
          <w:b/>
          <w:bCs/>
          <w:sz w:val="24"/>
          <w:szCs w:val="24"/>
        </w:rPr>
        <w:t xml:space="preserve">Do I need special experience to be on school council? </w:t>
      </w:r>
    </w:p>
    <w:p w14:paraId="351A08B5" w14:textId="77777777" w:rsidR="004A2D9F" w:rsidRPr="00F05C02" w:rsidRDefault="004A2D9F" w:rsidP="004A2D9F">
      <w:pPr>
        <w:pStyle w:val="NoSpacing"/>
        <w:rPr>
          <w:sz w:val="24"/>
          <w:szCs w:val="24"/>
        </w:rPr>
      </w:pPr>
      <w:r w:rsidRPr="00F05C02">
        <w:rPr>
          <w:sz w:val="24"/>
          <w:szCs w:val="24"/>
        </w:rPr>
        <w:t>No. What you do need is an interest in your child’s school and the desire to work in partnership with others to help shape the school’s future.</w:t>
      </w:r>
    </w:p>
    <w:p w14:paraId="42CCC86B" w14:textId="77777777" w:rsidR="004A2D9F" w:rsidRPr="00F05C02" w:rsidRDefault="004A2D9F" w:rsidP="004A2D9F">
      <w:pPr>
        <w:pStyle w:val="NoSpacing"/>
        <w:rPr>
          <w:sz w:val="24"/>
          <w:szCs w:val="24"/>
        </w:rPr>
      </w:pPr>
    </w:p>
    <w:p w14:paraId="45318158" w14:textId="77777777" w:rsidR="004A2D9F" w:rsidRPr="00F05C02" w:rsidRDefault="004A2D9F" w:rsidP="004A2D9F">
      <w:pPr>
        <w:pStyle w:val="NoSpacing"/>
        <w:rPr>
          <w:b/>
          <w:bCs/>
          <w:sz w:val="24"/>
          <w:szCs w:val="24"/>
        </w:rPr>
      </w:pPr>
      <w:r w:rsidRPr="00F05C02">
        <w:rPr>
          <w:b/>
          <w:bCs/>
          <w:sz w:val="24"/>
          <w:szCs w:val="24"/>
        </w:rPr>
        <w:t>What do you need to do to stand for election?</w:t>
      </w:r>
    </w:p>
    <w:p w14:paraId="173BE9F5" w14:textId="77777777" w:rsidR="004A2D9F" w:rsidRPr="00F05C02" w:rsidRDefault="004A2D9F" w:rsidP="004A2D9F">
      <w:pPr>
        <w:pStyle w:val="NoSpacing"/>
        <w:rPr>
          <w:sz w:val="24"/>
          <w:szCs w:val="24"/>
        </w:rPr>
      </w:pPr>
      <w:r w:rsidRPr="00F05C02">
        <w:rPr>
          <w:sz w:val="24"/>
          <w:szCs w:val="24"/>
        </w:rPr>
        <w:t>If you decide to stand for election, you can arrange for someone to nominate you as a</w:t>
      </w:r>
    </w:p>
    <w:p w14:paraId="708B1F70" w14:textId="77777777" w:rsidR="004A2D9F" w:rsidRPr="00F05C02" w:rsidRDefault="004A2D9F" w:rsidP="004A2D9F">
      <w:pPr>
        <w:pStyle w:val="NoSpacing"/>
        <w:rPr>
          <w:sz w:val="24"/>
          <w:szCs w:val="24"/>
        </w:rPr>
      </w:pPr>
      <w:r w:rsidRPr="00F05C02">
        <w:rPr>
          <w:sz w:val="24"/>
          <w:szCs w:val="24"/>
        </w:rPr>
        <w:t>candidate or you can nominate yourself in the Parent category.</w:t>
      </w:r>
    </w:p>
    <w:p w14:paraId="2441F7D0" w14:textId="77777777" w:rsidR="004A2D9F" w:rsidRPr="00F05C02" w:rsidRDefault="004A2D9F" w:rsidP="004A2D9F">
      <w:pPr>
        <w:pStyle w:val="NoSpacing"/>
        <w:rPr>
          <w:sz w:val="24"/>
          <w:szCs w:val="24"/>
        </w:rPr>
      </w:pPr>
    </w:p>
    <w:p w14:paraId="11CC9E3D" w14:textId="77777777" w:rsidR="004A2D9F" w:rsidRPr="00F05C02" w:rsidRDefault="004A2D9F" w:rsidP="004A2D9F">
      <w:pPr>
        <w:pStyle w:val="NoSpacing"/>
        <w:rPr>
          <w:sz w:val="24"/>
          <w:szCs w:val="24"/>
        </w:rPr>
      </w:pPr>
      <w:r w:rsidRPr="00F05C02">
        <w:rPr>
          <w:sz w:val="24"/>
          <w:szCs w:val="24"/>
        </w:rPr>
        <w:t>DET employees whose child is enrolled in a school in which they are not employed are eligible to nominate as parents for the school council where their child is enrolled</w:t>
      </w:r>
    </w:p>
    <w:p w14:paraId="71DF3C0F" w14:textId="77777777" w:rsidR="004A2D9F" w:rsidRPr="00F05C02" w:rsidRDefault="004A2D9F" w:rsidP="004A2D9F">
      <w:pPr>
        <w:pStyle w:val="NoSpacing"/>
        <w:rPr>
          <w:sz w:val="24"/>
          <w:szCs w:val="24"/>
        </w:rPr>
      </w:pPr>
    </w:p>
    <w:p w14:paraId="1C100A9B" w14:textId="77777777" w:rsidR="004A2D9F" w:rsidRPr="00F05C02" w:rsidRDefault="004A2D9F" w:rsidP="004A2D9F">
      <w:pPr>
        <w:pStyle w:val="NoSpacing"/>
        <w:rPr>
          <w:sz w:val="24"/>
          <w:szCs w:val="24"/>
        </w:rPr>
      </w:pPr>
      <w:r w:rsidRPr="00F05C02">
        <w:rPr>
          <w:sz w:val="24"/>
          <w:szCs w:val="24"/>
        </w:rPr>
        <w:t>Once the nomination form is completed, return it to the principal within the time stated on</w:t>
      </w:r>
    </w:p>
    <w:p w14:paraId="2E73993A" w14:textId="77777777" w:rsidR="004A2D9F" w:rsidRPr="00F05C02" w:rsidRDefault="004A2D9F" w:rsidP="004A2D9F">
      <w:pPr>
        <w:pStyle w:val="NoSpacing"/>
        <w:rPr>
          <w:sz w:val="24"/>
          <w:szCs w:val="24"/>
        </w:rPr>
      </w:pPr>
      <w:r w:rsidRPr="00F05C02">
        <w:rPr>
          <w:sz w:val="24"/>
          <w:szCs w:val="24"/>
        </w:rPr>
        <w:t>the notice of election. You will receive a Nomination Form Receipt in the mail following the receipt of your completed nomination.</w:t>
      </w:r>
    </w:p>
    <w:p w14:paraId="23CA1366" w14:textId="77777777" w:rsidR="004A2D9F" w:rsidRPr="00F05C02" w:rsidRDefault="004A2D9F" w:rsidP="004A2D9F">
      <w:pPr>
        <w:pStyle w:val="NoSpacing"/>
        <w:rPr>
          <w:sz w:val="24"/>
          <w:szCs w:val="24"/>
        </w:rPr>
      </w:pPr>
    </w:p>
    <w:p w14:paraId="1A56F4EB" w14:textId="77777777" w:rsidR="004A2D9F" w:rsidRPr="00F05C02" w:rsidRDefault="004A2D9F" w:rsidP="004A2D9F">
      <w:pPr>
        <w:pStyle w:val="NoSpacing"/>
        <w:rPr>
          <w:sz w:val="24"/>
          <w:szCs w:val="24"/>
        </w:rPr>
      </w:pPr>
      <w:r w:rsidRPr="00F05C02">
        <w:rPr>
          <w:sz w:val="24"/>
          <w:szCs w:val="24"/>
        </w:rPr>
        <w:t xml:space="preserve">If there are more nominations received than there are vacancies on council, a ballot will be conducted during the two weeks after the call for nominations has closed. </w:t>
      </w:r>
    </w:p>
    <w:p w14:paraId="14FE8C14" w14:textId="77777777" w:rsidR="004A2D9F" w:rsidRDefault="004A2D9F" w:rsidP="004A2D9F">
      <w:pPr>
        <w:pStyle w:val="NoSpacing"/>
      </w:pPr>
    </w:p>
    <w:p w14:paraId="58BFDE6F" w14:textId="77777777" w:rsidR="00F05C02" w:rsidRDefault="00F05C02" w:rsidP="00F05C02">
      <w:pPr>
        <w:pStyle w:val="NoSpacing"/>
        <w:rPr>
          <w:b/>
          <w:bCs/>
          <w:u w:val="single"/>
        </w:rPr>
      </w:pPr>
    </w:p>
    <w:p w14:paraId="4D96ED1A" w14:textId="77777777" w:rsidR="00F05C02" w:rsidRDefault="00F05C02" w:rsidP="00F05C02">
      <w:pPr>
        <w:pStyle w:val="NoSpacing"/>
        <w:rPr>
          <w:b/>
          <w:bCs/>
          <w:u w:val="single"/>
        </w:rPr>
      </w:pPr>
    </w:p>
    <w:p w14:paraId="16FD85D5" w14:textId="77777777" w:rsidR="00F05C02" w:rsidRDefault="00F05C02" w:rsidP="00F05C02">
      <w:pPr>
        <w:pStyle w:val="NoSpacing"/>
        <w:rPr>
          <w:b/>
          <w:bCs/>
          <w:u w:val="single"/>
        </w:rPr>
      </w:pPr>
    </w:p>
    <w:p w14:paraId="10DB4AC8" w14:textId="77777777" w:rsidR="00F05C02" w:rsidRDefault="00F05C02" w:rsidP="00F05C02">
      <w:pPr>
        <w:pStyle w:val="NoSpacing"/>
        <w:rPr>
          <w:b/>
          <w:bCs/>
          <w:u w:val="single"/>
        </w:rPr>
      </w:pPr>
    </w:p>
    <w:p w14:paraId="264E4702" w14:textId="77777777" w:rsidR="00F05C02" w:rsidRDefault="00F05C02" w:rsidP="00F05C02">
      <w:pPr>
        <w:pStyle w:val="NoSpacing"/>
        <w:rPr>
          <w:b/>
          <w:bCs/>
          <w:u w:val="single"/>
        </w:rPr>
      </w:pPr>
    </w:p>
    <w:p w14:paraId="3837A751" w14:textId="77777777" w:rsidR="00F05C02" w:rsidRDefault="00F05C02" w:rsidP="00F05C02">
      <w:pPr>
        <w:pStyle w:val="NoSpacing"/>
        <w:rPr>
          <w:b/>
          <w:bCs/>
          <w:u w:val="single"/>
        </w:rPr>
      </w:pPr>
    </w:p>
    <w:p w14:paraId="795A6588" w14:textId="77777777" w:rsidR="00F05C02" w:rsidRDefault="00F05C02" w:rsidP="00F05C02">
      <w:pPr>
        <w:pStyle w:val="NoSpacing"/>
        <w:rPr>
          <w:b/>
          <w:bCs/>
          <w:u w:val="single"/>
        </w:rPr>
      </w:pPr>
    </w:p>
    <w:p w14:paraId="4799DA6C" w14:textId="77777777" w:rsidR="00F05C02" w:rsidRDefault="00F05C02" w:rsidP="00F05C02">
      <w:pPr>
        <w:pStyle w:val="NoSpacing"/>
        <w:rPr>
          <w:b/>
          <w:bCs/>
          <w:u w:val="single"/>
        </w:rPr>
      </w:pPr>
    </w:p>
    <w:p w14:paraId="3837337F" w14:textId="77777777" w:rsidR="00F05C02" w:rsidRDefault="00F05C02" w:rsidP="00F05C02">
      <w:pPr>
        <w:pStyle w:val="NoSpacing"/>
        <w:rPr>
          <w:b/>
          <w:bCs/>
          <w:u w:val="single"/>
        </w:rPr>
      </w:pPr>
    </w:p>
    <w:p w14:paraId="21D4D460" w14:textId="77777777" w:rsidR="00F05C02" w:rsidRDefault="00F05C02" w:rsidP="00F05C02">
      <w:pPr>
        <w:pStyle w:val="NoSpacing"/>
        <w:rPr>
          <w:b/>
          <w:bCs/>
          <w:u w:val="single"/>
        </w:rPr>
      </w:pPr>
    </w:p>
    <w:p w14:paraId="570A3266" w14:textId="77777777" w:rsidR="00F05C02" w:rsidRDefault="00F05C02" w:rsidP="00F05C02">
      <w:pPr>
        <w:pStyle w:val="NoSpacing"/>
        <w:rPr>
          <w:b/>
          <w:bCs/>
          <w:u w:val="single"/>
        </w:rPr>
      </w:pPr>
    </w:p>
    <w:p w14:paraId="4F9DA4FF" w14:textId="77777777" w:rsidR="00F05C02" w:rsidRDefault="00F05C02" w:rsidP="00F05C02">
      <w:pPr>
        <w:pStyle w:val="NoSpacing"/>
        <w:rPr>
          <w:b/>
          <w:bCs/>
          <w:u w:val="single"/>
        </w:rPr>
      </w:pPr>
    </w:p>
    <w:p w14:paraId="54CB4CA0" w14:textId="77777777" w:rsidR="00F05C02" w:rsidRDefault="00F05C02" w:rsidP="00F05C02">
      <w:pPr>
        <w:pStyle w:val="NoSpacing"/>
        <w:rPr>
          <w:b/>
          <w:bCs/>
          <w:u w:val="single"/>
        </w:rPr>
      </w:pPr>
    </w:p>
    <w:p w14:paraId="4F31964C" w14:textId="77777777" w:rsidR="00F05C02" w:rsidRDefault="00F05C02" w:rsidP="00F05C02">
      <w:pPr>
        <w:pStyle w:val="NoSpacing"/>
        <w:rPr>
          <w:b/>
          <w:bCs/>
          <w:u w:val="single"/>
        </w:rPr>
      </w:pPr>
    </w:p>
    <w:p w14:paraId="3F5C3FD0" w14:textId="77777777" w:rsidR="00F05C02" w:rsidRDefault="00F05C02" w:rsidP="00F05C02">
      <w:pPr>
        <w:pStyle w:val="NoSpacing"/>
        <w:rPr>
          <w:b/>
          <w:bCs/>
          <w:u w:val="single"/>
        </w:rPr>
      </w:pPr>
    </w:p>
    <w:p w14:paraId="5C869793" w14:textId="77777777" w:rsidR="00F05C02" w:rsidRDefault="00F05C02" w:rsidP="00F05C02">
      <w:pPr>
        <w:pStyle w:val="NoSpacing"/>
        <w:rPr>
          <w:b/>
          <w:bCs/>
          <w:u w:val="single"/>
        </w:rPr>
      </w:pPr>
    </w:p>
    <w:p w14:paraId="506C26E7" w14:textId="77777777" w:rsidR="00F05C02" w:rsidRDefault="00F05C02" w:rsidP="00F05C02">
      <w:pPr>
        <w:pStyle w:val="NoSpacing"/>
        <w:rPr>
          <w:b/>
          <w:bCs/>
          <w:u w:val="single"/>
        </w:rPr>
      </w:pPr>
    </w:p>
    <w:p w14:paraId="5D8B7AD6" w14:textId="77777777" w:rsidR="00F05C02" w:rsidRDefault="00F05C02" w:rsidP="00F05C02">
      <w:pPr>
        <w:pStyle w:val="NoSpacing"/>
        <w:rPr>
          <w:b/>
          <w:bCs/>
          <w:u w:val="single"/>
        </w:rPr>
      </w:pPr>
    </w:p>
    <w:p w14:paraId="512C0BB4" w14:textId="77777777" w:rsidR="00F05C02" w:rsidRDefault="00F05C02" w:rsidP="00F05C02">
      <w:pPr>
        <w:pStyle w:val="NoSpacing"/>
        <w:rPr>
          <w:b/>
          <w:bCs/>
          <w:u w:val="single"/>
        </w:rPr>
      </w:pPr>
    </w:p>
    <w:p w14:paraId="705A6F30" w14:textId="16B76F36" w:rsidR="00F05C02" w:rsidRDefault="00F05C02" w:rsidP="00F05C02">
      <w:pPr>
        <w:pStyle w:val="NoSpacing"/>
        <w:jc w:val="center"/>
        <w:rPr>
          <w:b/>
          <w:bCs/>
          <w:u w:val="single"/>
        </w:rPr>
      </w:pPr>
      <w:r>
        <w:rPr>
          <w:noProof/>
        </w:rPr>
        <w:lastRenderedPageBreak/>
        <w:drawing>
          <wp:inline distT="0" distB="0" distL="0" distR="0" wp14:anchorId="301CBC3F" wp14:editId="596E83FE">
            <wp:extent cx="914400" cy="994078"/>
            <wp:effectExtent l="0" t="0" r="0" b="0"/>
            <wp:docPr id="1873769344"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51743" name="Picture 1" descr="A logo with a bird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9788" cy="999936"/>
                    </a:xfrm>
                    <a:prstGeom prst="rect">
                      <a:avLst/>
                    </a:prstGeom>
                    <a:noFill/>
                    <a:ln>
                      <a:noFill/>
                    </a:ln>
                  </pic:spPr>
                </pic:pic>
              </a:graphicData>
            </a:graphic>
          </wp:inline>
        </w:drawing>
      </w:r>
    </w:p>
    <w:p w14:paraId="3C032158" w14:textId="77777777" w:rsidR="00F05C02" w:rsidRDefault="00F05C02" w:rsidP="00F05C02">
      <w:pPr>
        <w:pStyle w:val="NoSpacing"/>
        <w:jc w:val="center"/>
        <w:rPr>
          <w:b/>
          <w:bCs/>
          <w:u w:val="single"/>
        </w:rPr>
      </w:pPr>
    </w:p>
    <w:p w14:paraId="3EBA89C8" w14:textId="27D8EC08" w:rsidR="00F05C02" w:rsidRPr="00386E08" w:rsidRDefault="00F05C02" w:rsidP="00F05C02">
      <w:pPr>
        <w:pStyle w:val="NoSpacing"/>
        <w:jc w:val="center"/>
        <w:rPr>
          <w:b/>
          <w:bCs/>
          <w:sz w:val="40"/>
          <w:szCs w:val="40"/>
        </w:rPr>
      </w:pPr>
      <w:r w:rsidRPr="00386E08">
        <w:rPr>
          <w:b/>
          <w:bCs/>
          <w:sz w:val="40"/>
          <w:szCs w:val="40"/>
        </w:rPr>
        <w:t>School Council Elections</w:t>
      </w:r>
      <w:r w:rsidR="00C2304A">
        <w:rPr>
          <w:b/>
          <w:bCs/>
          <w:sz w:val="40"/>
          <w:szCs w:val="40"/>
        </w:rPr>
        <w:t xml:space="preserve"> 2026</w:t>
      </w:r>
    </w:p>
    <w:p w14:paraId="15449507" w14:textId="77777777" w:rsidR="00F05C02" w:rsidRPr="00B30F75" w:rsidRDefault="00F05C02" w:rsidP="00F05C02">
      <w:pPr>
        <w:pStyle w:val="NoSpacing"/>
        <w:jc w:val="center"/>
        <w:rPr>
          <w:b/>
          <w:bCs/>
        </w:rPr>
      </w:pPr>
      <w:r>
        <w:rPr>
          <w:rFonts w:ascii="Arial" w:eastAsia="Calibri" w:hAnsi="Arial" w:cs="Arial"/>
          <w:color w:val="AD0000"/>
          <w:sz w:val="36"/>
          <w:szCs w:val="36"/>
        </w:rPr>
        <w:t>Notice of election and call for nominations</w:t>
      </w:r>
    </w:p>
    <w:p w14:paraId="52532E53" w14:textId="77777777" w:rsidR="00F05C02" w:rsidRPr="00F05C02" w:rsidRDefault="00F05C02" w:rsidP="00F05C02">
      <w:pPr>
        <w:pStyle w:val="NoSpacing"/>
        <w:rPr>
          <w:sz w:val="24"/>
          <w:szCs w:val="24"/>
        </w:rPr>
      </w:pPr>
    </w:p>
    <w:p w14:paraId="28AFA363" w14:textId="77777777" w:rsidR="00F05C02" w:rsidRPr="00F05C02" w:rsidRDefault="00F05C02" w:rsidP="00F05C02">
      <w:pPr>
        <w:pStyle w:val="NoSpacing"/>
        <w:rPr>
          <w:sz w:val="24"/>
          <w:szCs w:val="24"/>
        </w:rPr>
      </w:pPr>
      <w:r w:rsidRPr="00F05C02">
        <w:rPr>
          <w:sz w:val="24"/>
          <w:szCs w:val="24"/>
        </w:rPr>
        <w:t>An election is to be conducted for members of the School Council of Craigieburn Primary School. Nomination forms may be obtained from the school office.</w:t>
      </w:r>
    </w:p>
    <w:p w14:paraId="751BE587" w14:textId="77777777" w:rsidR="00F05C02" w:rsidRPr="00F05C02" w:rsidRDefault="00F05C02" w:rsidP="00F05C02">
      <w:pPr>
        <w:pStyle w:val="NoSpacing"/>
        <w:rPr>
          <w:sz w:val="24"/>
          <w:szCs w:val="24"/>
        </w:rPr>
      </w:pPr>
    </w:p>
    <w:p w14:paraId="4A4160B5" w14:textId="77777777" w:rsidR="00F05C02" w:rsidRPr="00F05C02" w:rsidRDefault="00F05C02" w:rsidP="00F05C02">
      <w:pPr>
        <w:pStyle w:val="NoSpacing"/>
        <w:rPr>
          <w:rFonts w:cstheme="minorHAnsi"/>
          <w:sz w:val="24"/>
          <w:szCs w:val="24"/>
        </w:rPr>
      </w:pPr>
      <w:r w:rsidRPr="00F05C02">
        <w:rPr>
          <w:b/>
          <w:bCs/>
          <w:sz w:val="24"/>
          <w:szCs w:val="24"/>
        </w:rPr>
        <w:t>Please note changes for School Council members:</w:t>
      </w:r>
      <w:r w:rsidRPr="00F05C02">
        <w:rPr>
          <w:sz w:val="24"/>
          <w:szCs w:val="24"/>
        </w:rPr>
        <w:t xml:space="preserve"> </w:t>
      </w:r>
      <w:r w:rsidRPr="00F05C02">
        <w:rPr>
          <w:rFonts w:cstheme="minorHAnsi"/>
          <w:sz w:val="24"/>
          <w:szCs w:val="24"/>
        </w:rPr>
        <w:t xml:space="preserve">From the 2026 school year, school council members, except VIT registered teachers and students, are required to hold a Working with Children Clearance (WWCC) (either a volunteer WWCC, or employee WWCC), when nominating for a role on school council. </w:t>
      </w:r>
    </w:p>
    <w:p w14:paraId="4927D28D" w14:textId="77777777" w:rsidR="00F05C02" w:rsidRPr="00F05C02" w:rsidRDefault="00F05C02" w:rsidP="00F05C02">
      <w:pPr>
        <w:pStyle w:val="NoSpacing"/>
        <w:rPr>
          <w:sz w:val="24"/>
          <w:szCs w:val="24"/>
        </w:rPr>
      </w:pPr>
    </w:p>
    <w:p w14:paraId="17C53A0D" w14:textId="42274846" w:rsidR="00F05C02" w:rsidRPr="00F05C02" w:rsidRDefault="00F05C02" w:rsidP="00F05C02">
      <w:pPr>
        <w:pStyle w:val="NoSpacing"/>
        <w:rPr>
          <w:b/>
          <w:bCs/>
          <w:sz w:val="24"/>
          <w:szCs w:val="24"/>
        </w:rPr>
      </w:pPr>
      <w:r w:rsidRPr="00F05C02">
        <w:rPr>
          <w:sz w:val="24"/>
          <w:szCs w:val="24"/>
        </w:rPr>
        <w:t xml:space="preserve">• Closing date for nominations </w:t>
      </w:r>
      <w:r w:rsidR="00D333A9" w:rsidRPr="00F05C02">
        <w:rPr>
          <w:sz w:val="24"/>
          <w:szCs w:val="24"/>
        </w:rPr>
        <w:t>is</w:t>
      </w:r>
      <w:r w:rsidRPr="00F05C02">
        <w:rPr>
          <w:sz w:val="24"/>
          <w:szCs w:val="24"/>
        </w:rPr>
        <w:t xml:space="preserve"> </w:t>
      </w:r>
      <w:r w:rsidRPr="00F05C02">
        <w:rPr>
          <w:b/>
          <w:bCs/>
          <w:sz w:val="24"/>
          <w:szCs w:val="24"/>
        </w:rPr>
        <w:t xml:space="preserve">Friday 13th February 2026 by 4pm </w:t>
      </w:r>
    </w:p>
    <w:p w14:paraId="0450BB80" w14:textId="77777777" w:rsidR="00F05C02" w:rsidRPr="00F05C02" w:rsidRDefault="00F05C02" w:rsidP="00F05C02">
      <w:pPr>
        <w:pStyle w:val="NoSpacing"/>
        <w:rPr>
          <w:sz w:val="24"/>
          <w:szCs w:val="24"/>
        </w:rPr>
      </w:pPr>
    </w:p>
    <w:p w14:paraId="2835C883" w14:textId="1352E20B" w:rsidR="00F05C02" w:rsidRPr="00F05C02" w:rsidRDefault="00F05C02" w:rsidP="00F05C02">
      <w:pPr>
        <w:pStyle w:val="NoSpacing"/>
        <w:rPr>
          <w:b/>
          <w:bCs/>
          <w:sz w:val="24"/>
          <w:szCs w:val="24"/>
        </w:rPr>
      </w:pPr>
      <w:r w:rsidRPr="00F05C02">
        <w:rPr>
          <w:sz w:val="24"/>
          <w:szCs w:val="24"/>
        </w:rPr>
        <w:t xml:space="preserve">• If required, the date by which the list of candidates and nominators will be posted </w:t>
      </w:r>
      <w:r w:rsidR="00D333A9" w:rsidRPr="00F05C02">
        <w:rPr>
          <w:sz w:val="24"/>
          <w:szCs w:val="24"/>
        </w:rPr>
        <w:t>is</w:t>
      </w:r>
      <w:r w:rsidRPr="00F05C02">
        <w:rPr>
          <w:sz w:val="24"/>
          <w:szCs w:val="24"/>
        </w:rPr>
        <w:t xml:space="preserve"> </w:t>
      </w:r>
      <w:r w:rsidRPr="00F05C02">
        <w:rPr>
          <w:b/>
          <w:bCs/>
          <w:sz w:val="24"/>
          <w:szCs w:val="24"/>
        </w:rPr>
        <w:t>Monday 16</w:t>
      </w:r>
      <w:r w:rsidRPr="00F05C02">
        <w:rPr>
          <w:b/>
          <w:bCs/>
          <w:sz w:val="24"/>
          <w:szCs w:val="24"/>
          <w:vertAlign w:val="superscript"/>
        </w:rPr>
        <w:t>th</w:t>
      </w:r>
      <w:r w:rsidRPr="00F05C02">
        <w:rPr>
          <w:b/>
          <w:bCs/>
          <w:sz w:val="24"/>
          <w:szCs w:val="24"/>
        </w:rPr>
        <w:t xml:space="preserve"> February 2026</w:t>
      </w:r>
    </w:p>
    <w:p w14:paraId="325A071B" w14:textId="77777777" w:rsidR="00F05C02" w:rsidRPr="00F05C02" w:rsidRDefault="00F05C02" w:rsidP="00F05C02">
      <w:pPr>
        <w:pStyle w:val="NoSpacing"/>
        <w:rPr>
          <w:sz w:val="24"/>
          <w:szCs w:val="24"/>
        </w:rPr>
      </w:pPr>
    </w:p>
    <w:p w14:paraId="42CF7585" w14:textId="77777777" w:rsidR="00F05C02" w:rsidRPr="00F05C02" w:rsidRDefault="00F05C02" w:rsidP="00F05C02">
      <w:pPr>
        <w:pStyle w:val="NoSpacing"/>
        <w:rPr>
          <w:sz w:val="24"/>
          <w:szCs w:val="24"/>
        </w:rPr>
      </w:pPr>
      <w:r w:rsidRPr="00F05C02">
        <w:rPr>
          <w:sz w:val="24"/>
          <w:szCs w:val="24"/>
        </w:rPr>
        <w:t>• If required, the date by which ballot papers will be prepared and distributed is on or</w:t>
      </w:r>
    </w:p>
    <w:p w14:paraId="2BDC3992" w14:textId="0B16FF08" w:rsidR="00F05C02" w:rsidRPr="00F05C02" w:rsidRDefault="00D333A9" w:rsidP="00F05C02">
      <w:pPr>
        <w:pStyle w:val="NoSpacing"/>
        <w:rPr>
          <w:b/>
          <w:bCs/>
          <w:sz w:val="24"/>
          <w:szCs w:val="24"/>
        </w:rPr>
      </w:pPr>
      <w:r>
        <w:rPr>
          <w:sz w:val="24"/>
          <w:szCs w:val="24"/>
        </w:rPr>
        <w:t>b</w:t>
      </w:r>
      <w:r w:rsidR="00F05C02" w:rsidRPr="00F05C02">
        <w:rPr>
          <w:sz w:val="24"/>
          <w:szCs w:val="24"/>
        </w:rPr>
        <w:t xml:space="preserve">efore: </w:t>
      </w:r>
      <w:r w:rsidR="00F05C02" w:rsidRPr="00F05C02">
        <w:rPr>
          <w:b/>
          <w:bCs/>
          <w:sz w:val="24"/>
          <w:szCs w:val="24"/>
        </w:rPr>
        <w:t>Tuesday 17th February 2026</w:t>
      </w:r>
    </w:p>
    <w:p w14:paraId="3A99701B" w14:textId="77777777" w:rsidR="00F05C02" w:rsidRPr="00F05C02" w:rsidRDefault="00F05C02" w:rsidP="00F05C02">
      <w:pPr>
        <w:pStyle w:val="NoSpacing"/>
        <w:rPr>
          <w:sz w:val="24"/>
          <w:szCs w:val="24"/>
        </w:rPr>
      </w:pPr>
    </w:p>
    <w:p w14:paraId="2B6E7C06" w14:textId="77777777" w:rsidR="00F05C02" w:rsidRPr="00F05C02" w:rsidRDefault="00F05C02" w:rsidP="00F05C02">
      <w:pPr>
        <w:pStyle w:val="NoSpacing"/>
        <w:rPr>
          <w:sz w:val="24"/>
          <w:szCs w:val="24"/>
        </w:rPr>
      </w:pPr>
      <w:r w:rsidRPr="00F05C02">
        <w:rPr>
          <w:sz w:val="24"/>
          <w:szCs w:val="24"/>
        </w:rPr>
        <w:t xml:space="preserve">• If required, the ballot will close at 4 pm on: </w:t>
      </w:r>
      <w:r w:rsidRPr="00F05C02">
        <w:rPr>
          <w:b/>
          <w:bCs/>
          <w:sz w:val="24"/>
          <w:szCs w:val="24"/>
        </w:rPr>
        <w:t>Thursday 26</w:t>
      </w:r>
      <w:r w:rsidRPr="00F05C02">
        <w:rPr>
          <w:b/>
          <w:bCs/>
          <w:sz w:val="24"/>
          <w:szCs w:val="24"/>
          <w:vertAlign w:val="superscript"/>
        </w:rPr>
        <w:t>th</w:t>
      </w:r>
      <w:r w:rsidRPr="00F05C02">
        <w:rPr>
          <w:b/>
          <w:bCs/>
          <w:sz w:val="24"/>
          <w:szCs w:val="24"/>
        </w:rPr>
        <w:t xml:space="preserve"> February 2026</w:t>
      </w:r>
    </w:p>
    <w:p w14:paraId="4898BF35" w14:textId="77777777" w:rsidR="00F05C02" w:rsidRPr="00F05C02" w:rsidRDefault="00F05C02" w:rsidP="00F05C02">
      <w:pPr>
        <w:pStyle w:val="NoSpacing"/>
        <w:rPr>
          <w:sz w:val="24"/>
          <w:szCs w:val="24"/>
        </w:rPr>
      </w:pPr>
    </w:p>
    <w:p w14:paraId="26EC239B" w14:textId="77777777" w:rsidR="00F05C02" w:rsidRPr="00F05C02" w:rsidRDefault="00F05C02" w:rsidP="00F05C02">
      <w:pPr>
        <w:pStyle w:val="NoSpacing"/>
        <w:rPr>
          <w:sz w:val="24"/>
          <w:szCs w:val="24"/>
        </w:rPr>
      </w:pPr>
      <w:r w:rsidRPr="00F05C02">
        <w:rPr>
          <w:sz w:val="24"/>
          <w:szCs w:val="24"/>
        </w:rPr>
        <w:t>The terms of office, membership categories and number of positions in each membership</w:t>
      </w:r>
    </w:p>
    <w:p w14:paraId="4C1EB27F" w14:textId="77777777" w:rsidR="00F05C02" w:rsidRPr="00F05C02" w:rsidRDefault="00F05C02" w:rsidP="00F05C02">
      <w:pPr>
        <w:pStyle w:val="NoSpacing"/>
        <w:rPr>
          <w:sz w:val="24"/>
          <w:szCs w:val="24"/>
        </w:rPr>
      </w:pPr>
      <w:r w:rsidRPr="00F05C02">
        <w:rPr>
          <w:sz w:val="24"/>
          <w:szCs w:val="24"/>
        </w:rPr>
        <w:t>category open for election are as follows:</w:t>
      </w:r>
    </w:p>
    <w:tbl>
      <w:tblPr>
        <w:tblStyle w:val="TableGrid"/>
        <w:tblpPr w:leftFromText="180" w:rightFromText="180" w:vertAnchor="text" w:horzAnchor="margin" w:tblpY="133"/>
        <w:tblW w:w="0" w:type="auto"/>
        <w:tblLook w:val="04A0" w:firstRow="1" w:lastRow="0" w:firstColumn="1" w:lastColumn="0" w:noHBand="0" w:noVBand="1"/>
      </w:tblPr>
      <w:tblGrid>
        <w:gridCol w:w="3005"/>
        <w:gridCol w:w="3005"/>
        <w:gridCol w:w="3006"/>
      </w:tblGrid>
      <w:tr w:rsidR="006C2CD3" w:rsidRPr="00F05C02" w14:paraId="67D8BFBF" w14:textId="77777777" w:rsidTr="006C2CD3">
        <w:tc>
          <w:tcPr>
            <w:tcW w:w="3005" w:type="dxa"/>
          </w:tcPr>
          <w:p w14:paraId="7F304048" w14:textId="77777777" w:rsidR="006C2CD3" w:rsidRPr="00F05C02" w:rsidRDefault="006C2CD3" w:rsidP="006C2CD3">
            <w:pPr>
              <w:pStyle w:val="NoSpacing"/>
              <w:rPr>
                <w:sz w:val="24"/>
                <w:szCs w:val="24"/>
              </w:rPr>
            </w:pPr>
            <w:r w:rsidRPr="00F05C02">
              <w:rPr>
                <w:sz w:val="24"/>
                <w:szCs w:val="24"/>
              </w:rPr>
              <w:t>MEMBERSHIP CATEGORY</w:t>
            </w:r>
          </w:p>
        </w:tc>
        <w:tc>
          <w:tcPr>
            <w:tcW w:w="3005" w:type="dxa"/>
          </w:tcPr>
          <w:p w14:paraId="791EF766" w14:textId="77777777" w:rsidR="006C2CD3" w:rsidRPr="00F05C02" w:rsidRDefault="006C2CD3" w:rsidP="006C2CD3">
            <w:pPr>
              <w:pStyle w:val="NoSpacing"/>
              <w:rPr>
                <w:sz w:val="24"/>
                <w:szCs w:val="24"/>
              </w:rPr>
            </w:pPr>
            <w:r w:rsidRPr="00F05C02">
              <w:rPr>
                <w:sz w:val="24"/>
                <w:szCs w:val="24"/>
              </w:rPr>
              <w:t>TERM OF OFFICE</w:t>
            </w:r>
          </w:p>
        </w:tc>
        <w:tc>
          <w:tcPr>
            <w:tcW w:w="3006" w:type="dxa"/>
          </w:tcPr>
          <w:p w14:paraId="3405FDF7" w14:textId="77777777" w:rsidR="006C2CD3" w:rsidRPr="00F05C02" w:rsidRDefault="006C2CD3" w:rsidP="006C2CD3">
            <w:pPr>
              <w:pStyle w:val="NoSpacing"/>
              <w:rPr>
                <w:sz w:val="24"/>
                <w:szCs w:val="24"/>
              </w:rPr>
            </w:pPr>
            <w:r w:rsidRPr="00F05C02">
              <w:rPr>
                <w:sz w:val="24"/>
                <w:szCs w:val="24"/>
              </w:rPr>
              <w:t>NUMBER OF POSITIONS</w:t>
            </w:r>
          </w:p>
          <w:p w14:paraId="64ECB496" w14:textId="77777777" w:rsidR="006C2CD3" w:rsidRPr="00F05C02" w:rsidRDefault="006C2CD3" w:rsidP="006C2CD3">
            <w:pPr>
              <w:pStyle w:val="NoSpacing"/>
              <w:rPr>
                <w:sz w:val="24"/>
                <w:szCs w:val="24"/>
              </w:rPr>
            </w:pPr>
          </w:p>
        </w:tc>
      </w:tr>
      <w:tr w:rsidR="006C2CD3" w:rsidRPr="00F05C02" w14:paraId="57C05420" w14:textId="77777777" w:rsidTr="006C2CD3">
        <w:trPr>
          <w:trHeight w:val="1020"/>
        </w:trPr>
        <w:tc>
          <w:tcPr>
            <w:tcW w:w="3005" w:type="dxa"/>
            <w:vAlign w:val="center"/>
          </w:tcPr>
          <w:p w14:paraId="0140F9C0" w14:textId="77777777" w:rsidR="006C2CD3" w:rsidRPr="00F05C02" w:rsidRDefault="006C2CD3" w:rsidP="006C2CD3">
            <w:pPr>
              <w:pStyle w:val="NoSpacing"/>
              <w:jc w:val="center"/>
              <w:rPr>
                <w:b/>
                <w:bCs/>
                <w:sz w:val="24"/>
                <w:szCs w:val="24"/>
              </w:rPr>
            </w:pPr>
            <w:r w:rsidRPr="00F05C02">
              <w:rPr>
                <w:b/>
                <w:bCs/>
                <w:sz w:val="24"/>
                <w:szCs w:val="24"/>
              </w:rPr>
              <w:t>Parent member</w:t>
            </w:r>
          </w:p>
        </w:tc>
        <w:tc>
          <w:tcPr>
            <w:tcW w:w="3005" w:type="dxa"/>
            <w:vAlign w:val="center"/>
          </w:tcPr>
          <w:p w14:paraId="34B9FBCA" w14:textId="77777777" w:rsidR="006C2CD3" w:rsidRPr="00F05C02" w:rsidRDefault="006C2CD3" w:rsidP="006C2CD3">
            <w:pPr>
              <w:pStyle w:val="NoSpacing"/>
              <w:jc w:val="center"/>
              <w:rPr>
                <w:sz w:val="24"/>
                <w:szCs w:val="24"/>
              </w:rPr>
            </w:pPr>
            <w:r w:rsidRPr="00F05C02">
              <w:rPr>
                <w:sz w:val="24"/>
                <w:szCs w:val="24"/>
              </w:rPr>
              <w:t>2 years</w:t>
            </w:r>
          </w:p>
        </w:tc>
        <w:tc>
          <w:tcPr>
            <w:tcW w:w="3006" w:type="dxa"/>
            <w:vAlign w:val="center"/>
          </w:tcPr>
          <w:p w14:paraId="5DFD4155" w14:textId="77777777" w:rsidR="006C2CD3" w:rsidRPr="00F05C02" w:rsidRDefault="006C2CD3" w:rsidP="006C2CD3">
            <w:pPr>
              <w:pStyle w:val="NoSpacing"/>
              <w:jc w:val="center"/>
              <w:rPr>
                <w:sz w:val="24"/>
                <w:szCs w:val="24"/>
              </w:rPr>
            </w:pPr>
            <w:r w:rsidRPr="00F05C02">
              <w:rPr>
                <w:sz w:val="24"/>
                <w:szCs w:val="24"/>
              </w:rPr>
              <w:t>2</w:t>
            </w:r>
          </w:p>
        </w:tc>
      </w:tr>
      <w:tr w:rsidR="006C2CD3" w:rsidRPr="00F05C02" w14:paraId="32911691" w14:textId="77777777" w:rsidTr="006C2CD3">
        <w:trPr>
          <w:trHeight w:val="1020"/>
        </w:trPr>
        <w:tc>
          <w:tcPr>
            <w:tcW w:w="3005" w:type="dxa"/>
            <w:vAlign w:val="center"/>
          </w:tcPr>
          <w:p w14:paraId="0868238C" w14:textId="77777777" w:rsidR="006C2CD3" w:rsidRPr="00F05C02" w:rsidRDefault="006C2CD3" w:rsidP="006C2CD3">
            <w:pPr>
              <w:pStyle w:val="NoSpacing"/>
              <w:jc w:val="center"/>
              <w:rPr>
                <w:b/>
                <w:bCs/>
                <w:sz w:val="24"/>
                <w:szCs w:val="24"/>
              </w:rPr>
            </w:pPr>
          </w:p>
          <w:p w14:paraId="1E28761F" w14:textId="77777777" w:rsidR="006C2CD3" w:rsidRPr="00F05C02" w:rsidRDefault="006C2CD3" w:rsidP="006C2CD3">
            <w:pPr>
              <w:pStyle w:val="NoSpacing"/>
              <w:jc w:val="center"/>
              <w:rPr>
                <w:b/>
                <w:bCs/>
                <w:sz w:val="24"/>
                <w:szCs w:val="24"/>
              </w:rPr>
            </w:pPr>
            <w:r w:rsidRPr="00F05C02">
              <w:rPr>
                <w:b/>
                <w:bCs/>
                <w:sz w:val="24"/>
                <w:szCs w:val="24"/>
              </w:rPr>
              <w:t>DET employee member</w:t>
            </w:r>
          </w:p>
          <w:p w14:paraId="114848F3" w14:textId="77777777" w:rsidR="006C2CD3" w:rsidRPr="00F05C02" w:rsidRDefault="006C2CD3" w:rsidP="006C2CD3">
            <w:pPr>
              <w:pStyle w:val="NoSpacing"/>
              <w:rPr>
                <w:b/>
                <w:bCs/>
                <w:sz w:val="24"/>
                <w:szCs w:val="24"/>
              </w:rPr>
            </w:pPr>
          </w:p>
        </w:tc>
        <w:tc>
          <w:tcPr>
            <w:tcW w:w="3005" w:type="dxa"/>
            <w:vAlign w:val="center"/>
          </w:tcPr>
          <w:p w14:paraId="1D2342E9" w14:textId="77777777" w:rsidR="006C2CD3" w:rsidRPr="00F05C02" w:rsidRDefault="006C2CD3" w:rsidP="006C2CD3">
            <w:pPr>
              <w:pStyle w:val="NoSpacing"/>
              <w:jc w:val="center"/>
              <w:rPr>
                <w:sz w:val="24"/>
                <w:szCs w:val="24"/>
              </w:rPr>
            </w:pPr>
            <w:r w:rsidRPr="00F05C02">
              <w:rPr>
                <w:sz w:val="24"/>
                <w:szCs w:val="24"/>
              </w:rPr>
              <w:t>2 years</w:t>
            </w:r>
          </w:p>
        </w:tc>
        <w:tc>
          <w:tcPr>
            <w:tcW w:w="3006" w:type="dxa"/>
            <w:vAlign w:val="center"/>
          </w:tcPr>
          <w:p w14:paraId="6CCA93B2" w14:textId="77777777" w:rsidR="006C2CD3" w:rsidRPr="00F05C02" w:rsidRDefault="006C2CD3" w:rsidP="006C2CD3">
            <w:pPr>
              <w:pStyle w:val="NoSpacing"/>
              <w:jc w:val="center"/>
              <w:rPr>
                <w:sz w:val="24"/>
                <w:szCs w:val="24"/>
              </w:rPr>
            </w:pPr>
            <w:r w:rsidRPr="00F05C02">
              <w:rPr>
                <w:sz w:val="24"/>
                <w:szCs w:val="24"/>
              </w:rPr>
              <w:t>0</w:t>
            </w:r>
          </w:p>
        </w:tc>
      </w:tr>
      <w:tr w:rsidR="006C2CD3" w:rsidRPr="00F05C02" w14:paraId="0C3A9DFB" w14:textId="77777777" w:rsidTr="006C2CD3">
        <w:trPr>
          <w:trHeight w:val="1020"/>
        </w:trPr>
        <w:tc>
          <w:tcPr>
            <w:tcW w:w="3005" w:type="dxa"/>
            <w:vAlign w:val="center"/>
          </w:tcPr>
          <w:p w14:paraId="031B78BE" w14:textId="77777777" w:rsidR="006C2CD3" w:rsidRPr="00F05C02" w:rsidRDefault="006C2CD3" w:rsidP="006C2CD3">
            <w:pPr>
              <w:pStyle w:val="NoSpacing"/>
              <w:jc w:val="center"/>
              <w:rPr>
                <w:b/>
                <w:bCs/>
                <w:sz w:val="24"/>
                <w:szCs w:val="24"/>
              </w:rPr>
            </w:pPr>
          </w:p>
          <w:p w14:paraId="4FF3D01D" w14:textId="77777777" w:rsidR="006C2CD3" w:rsidRPr="00F05C02" w:rsidRDefault="006C2CD3" w:rsidP="006C2CD3">
            <w:pPr>
              <w:pStyle w:val="NoSpacing"/>
              <w:jc w:val="center"/>
              <w:rPr>
                <w:b/>
                <w:bCs/>
                <w:sz w:val="24"/>
                <w:szCs w:val="24"/>
              </w:rPr>
            </w:pPr>
            <w:r w:rsidRPr="00F05C02">
              <w:rPr>
                <w:b/>
                <w:bCs/>
                <w:sz w:val="24"/>
                <w:szCs w:val="24"/>
              </w:rPr>
              <w:t>Community Member</w:t>
            </w:r>
          </w:p>
          <w:p w14:paraId="5783C021" w14:textId="77777777" w:rsidR="006C2CD3" w:rsidRPr="00F05C02" w:rsidRDefault="006C2CD3" w:rsidP="006C2CD3">
            <w:pPr>
              <w:pStyle w:val="NoSpacing"/>
              <w:jc w:val="center"/>
              <w:rPr>
                <w:b/>
                <w:bCs/>
                <w:sz w:val="24"/>
                <w:szCs w:val="24"/>
              </w:rPr>
            </w:pPr>
          </w:p>
        </w:tc>
        <w:tc>
          <w:tcPr>
            <w:tcW w:w="3005" w:type="dxa"/>
            <w:vAlign w:val="center"/>
          </w:tcPr>
          <w:p w14:paraId="746E896D" w14:textId="77777777" w:rsidR="006C2CD3" w:rsidRPr="00F05C02" w:rsidRDefault="006C2CD3" w:rsidP="006C2CD3">
            <w:pPr>
              <w:pStyle w:val="NoSpacing"/>
              <w:jc w:val="center"/>
              <w:rPr>
                <w:sz w:val="24"/>
                <w:szCs w:val="24"/>
              </w:rPr>
            </w:pPr>
            <w:r w:rsidRPr="00F05C02">
              <w:rPr>
                <w:sz w:val="24"/>
                <w:szCs w:val="24"/>
              </w:rPr>
              <w:t>1 year</w:t>
            </w:r>
          </w:p>
        </w:tc>
        <w:tc>
          <w:tcPr>
            <w:tcW w:w="3006" w:type="dxa"/>
            <w:vAlign w:val="center"/>
          </w:tcPr>
          <w:p w14:paraId="4F9B19D3" w14:textId="77777777" w:rsidR="006C2CD3" w:rsidRPr="00F05C02" w:rsidRDefault="006C2CD3" w:rsidP="006C2CD3">
            <w:pPr>
              <w:pStyle w:val="NoSpacing"/>
              <w:jc w:val="center"/>
              <w:rPr>
                <w:sz w:val="24"/>
                <w:szCs w:val="24"/>
              </w:rPr>
            </w:pPr>
            <w:r w:rsidRPr="00F05C02">
              <w:rPr>
                <w:sz w:val="24"/>
                <w:szCs w:val="24"/>
              </w:rPr>
              <w:t>1</w:t>
            </w:r>
          </w:p>
        </w:tc>
      </w:tr>
    </w:tbl>
    <w:p w14:paraId="46E5A269" w14:textId="77777777" w:rsidR="00F05C02" w:rsidRPr="00F05C02" w:rsidRDefault="00F05C02" w:rsidP="00F05C02">
      <w:pPr>
        <w:pStyle w:val="NoSpacing"/>
        <w:rPr>
          <w:sz w:val="24"/>
          <w:szCs w:val="24"/>
        </w:rPr>
      </w:pPr>
    </w:p>
    <w:p w14:paraId="7294711B" w14:textId="77777777" w:rsidR="00F05C02" w:rsidRPr="00F05C02" w:rsidRDefault="00F05C02" w:rsidP="00F05C02">
      <w:pPr>
        <w:pStyle w:val="NoSpacing"/>
        <w:rPr>
          <w:sz w:val="24"/>
          <w:szCs w:val="24"/>
        </w:rPr>
      </w:pPr>
      <w:r w:rsidRPr="00F05C02">
        <w:rPr>
          <w:sz w:val="24"/>
          <w:szCs w:val="24"/>
        </w:rPr>
        <w:t>Bernadette Pizaro</w:t>
      </w:r>
    </w:p>
    <w:p w14:paraId="43C40647" w14:textId="77777777" w:rsidR="00F05C02" w:rsidRPr="00F05C02" w:rsidRDefault="00F05C02" w:rsidP="00F05C02">
      <w:pPr>
        <w:pStyle w:val="NoSpacing"/>
        <w:rPr>
          <w:sz w:val="24"/>
          <w:szCs w:val="24"/>
        </w:rPr>
      </w:pPr>
      <w:r w:rsidRPr="00F05C02">
        <w:rPr>
          <w:sz w:val="24"/>
          <w:szCs w:val="24"/>
        </w:rPr>
        <w:t xml:space="preserve">Principal </w:t>
      </w:r>
    </w:p>
    <w:p w14:paraId="45D30867" w14:textId="77777777" w:rsidR="00460EDA" w:rsidRDefault="00460EDA"/>
    <w:sectPr w:rsidR="00460EDA" w:rsidSect="008F019C">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8669" w14:textId="77777777" w:rsidR="00792A8C" w:rsidRDefault="00792A8C" w:rsidP="004A2D9F">
      <w:pPr>
        <w:spacing w:after="0" w:line="240" w:lineRule="auto"/>
      </w:pPr>
      <w:r>
        <w:separator/>
      </w:r>
    </w:p>
  </w:endnote>
  <w:endnote w:type="continuationSeparator" w:id="0">
    <w:p w14:paraId="326C2B72" w14:textId="77777777" w:rsidR="00792A8C" w:rsidRDefault="00792A8C" w:rsidP="004A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FC9F" w14:textId="77777777" w:rsidR="00792A8C" w:rsidRDefault="00792A8C" w:rsidP="004A2D9F">
      <w:pPr>
        <w:spacing w:after="0" w:line="240" w:lineRule="auto"/>
      </w:pPr>
      <w:r>
        <w:separator/>
      </w:r>
    </w:p>
  </w:footnote>
  <w:footnote w:type="continuationSeparator" w:id="0">
    <w:p w14:paraId="58DA351D" w14:textId="77777777" w:rsidR="00792A8C" w:rsidRDefault="00792A8C" w:rsidP="004A2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9F"/>
    <w:rsid w:val="00002C0F"/>
    <w:rsid w:val="00077274"/>
    <w:rsid w:val="00185E4E"/>
    <w:rsid w:val="002A7F36"/>
    <w:rsid w:val="00355998"/>
    <w:rsid w:val="00455193"/>
    <w:rsid w:val="00460EDA"/>
    <w:rsid w:val="004A2D9F"/>
    <w:rsid w:val="005A1796"/>
    <w:rsid w:val="0064421D"/>
    <w:rsid w:val="00671471"/>
    <w:rsid w:val="006C2CD3"/>
    <w:rsid w:val="00700831"/>
    <w:rsid w:val="00792A8C"/>
    <w:rsid w:val="00860CF8"/>
    <w:rsid w:val="00870E1A"/>
    <w:rsid w:val="008E7744"/>
    <w:rsid w:val="008F019C"/>
    <w:rsid w:val="00B51C2F"/>
    <w:rsid w:val="00C2219F"/>
    <w:rsid w:val="00C2304A"/>
    <w:rsid w:val="00CC626E"/>
    <w:rsid w:val="00D226D7"/>
    <w:rsid w:val="00D22931"/>
    <w:rsid w:val="00D333A9"/>
    <w:rsid w:val="00D67A91"/>
    <w:rsid w:val="00D97E84"/>
    <w:rsid w:val="00EB4BC9"/>
    <w:rsid w:val="00EC7AFA"/>
    <w:rsid w:val="00F05C02"/>
    <w:rsid w:val="00FA3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024655"/>
  <w15:chartTrackingRefBased/>
  <w15:docId w15:val="{96B98FC9-8BD2-4C9F-9C5D-962A031B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9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D9F"/>
    <w:pPr>
      <w:spacing w:after="0" w:line="240" w:lineRule="auto"/>
    </w:pPr>
    <w:rPr>
      <w:kern w:val="0"/>
      <w14:ligatures w14:val="none"/>
    </w:rPr>
  </w:style>
  <w:style w:type="table" w:styleId="TableGrid">
    <w:name w:val="Table Grid"/>
    <w:basedOn w:val="TableNormal"/>
    <w:uiPriority w:val="39"/>
    <w:rsid w:val="004A2D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9F"/>
    <w:rPr>
      <w:kern w:val="0"/>
      <w14:ligatures w14:val="none"/>
    </w:rPr>
  </w:style>
  <w:style w:type="paragraph" w:styleId="Footer">
    <w:name w:val="footer"/>
    <w:basedOn w:val="Normal"/>
    <w:link w:val="FooterChar"/>
    <w:uiPriority w:val="99"/>
    <w:unhideWhenUsed/>
    <w:rsid w:val="004A2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9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Pizaro</dc:creator>
  <cp:keywords/>
  <dc:description/>
  <cp:lastModifiedBy>Bernadette Pizaro</cp:lastModifiedBy>
  <cp:revision>2</cp:revision>
  <dcterms:created xsi:type="dcterms:W3CDTF">2026-02-01T22:36:00Z</dcterms:created>
  <dcterms:modified xsi:type="dcterms:W3CDTF">2026-02-01T22:36:00Z</dcterms:modified>
</cp:coreProperties>
</file>